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B55E93" w:rsidR="00755FBD" w:rsidRPr="00D07AB2" w:rsidRDefault="5E4B0A4A" w:rsidP="7B87752A">
      <w:pPr>
        <w:pStyle w:val="H1"/>
        <w:rPr>
          <w:rStyle w:val="dnA"/>
          <w:rFonts w:eastAsia="Arial" w:cs="Arial"/>
          <w:sz w:val="32"/>
          <w:lang w:val="cs-CZ"/>
        </w:rPr>
      </w:pPr>
      <w:bookmarkStart w:id="0" w:name="_GoBack"/>
      <w:bookmarkEnd w:id="0"/>
      <w:r w:rsidRPr="7B87752A">
        <w:rPr>
          <w:rStyle w:val="dnA"/>
          <w:rFonts w:eastAsia="Arial" w:cs="Arial"/>
          <w:sz w:val="32"/>
          <w:lang w:val="cs-CZ"/>
        </w:rPr>
        <w:t>Tisková zpráva</w:t>
      </w:r>
    </w:p>
    <w:p w14:paraId="6AF5D35C" w14:textId="3E3420D2" w:rsidR="00647429" w:rsidRDefault="00647429" w:rsidP="00647429">
      <w:pPr>
        <w:pStyle w:val="H1"/>
        <w:rPr>
          <w:rStyle w:val="dnA"/>
          <w:rFonts w:eastAsia="Arial" w:cs="Arial"/>
          <w:sz w:val="36"/>
          <w:szCs w:val="36"/>
        </w:rPr>
      </w:pPr>
      <w:r>
        <w:rPr>
          <w:rStyle w:val="dnA"/>
          <w:rFonts w:eastAsia="Arial" w:cs="Arial"/>
          <w:sz w:val="20"/>
          <w:szCs w:val="20"/>
          <w:lang w:val="cs-CZ"/>
        </w:rPr>
        <w:t>2</w:t>
      </w:r>
      <w:r w:rsidR="00D47102">
        <w:rPr>
          <w:rStyle w:val="dnA"/>
          <w:rFonts w:eastAsia="Arial" w:cs="Arial"/>
          <w:sz w:val="20"/>
          <w:szCs w:val="20"/>
          <w:lang w:val="cs-CZ"/>
        </w:rPr>
        <w:t>. března</w:t>
      </w:r>
      <w:r>
        <w:rPr>
          <w:rStyle w:val="dnA"/>
          <w:rFonts w:eastAsia="Arial" w:cs="Arial"/>
          <w:sz w:val="20"/>
          <w:szCs w:val="20"/>
          <w:lang w:val="cs-CZ"/>
        </w:rPr>
        <w:t xml:space="preserve"> 2021</w:t>
      </w:r>
    </w:p>
    <w:p w14:paraId="7F2AF3D0" w14:textId="2B4506C3" w:rsidR="00D07AB2" w:rsidRPr="00D07AB2" w:rsidRDefault="5E4B0A4A" w:rsidP="7B87752A">
      <w:pPr>
        <w:pStyle w:val="H1"/>
        <w:rPr>
          <w:rStyle w:val="dnA"/>
          <w:rFonts w:eastAsia="Arial" w:cs="Arial"/>
          <w:sz w:val="32"/>
          <w:lang w:val="cs-CZ"/>
        </w:rPr>
      </w:pPr>
      <w:r w:rsidRPr="7B87752A">
        <w:rPr>
          <w:rStyle w:val="dnA"/>
          <w:rFonts w:eastAsia="Arial" w:cs="Arial"/>
          <w:sz w:val="32"/>
          <w:lang w:val="cs-CZ"/>
        </w:rPr>
        <w:t xml:space="preserve">Celorepublikové </w:t>
      </w:r>
      <w:r w:rsidR="009D069D">
        <w:rPr>
          <w:rStyle w:val="dnA"/>
          <w:rFonts w:eastAsia="Arial" w:cs="Arial"/>
          <w:sz w:val="32"/>
          <w:lang w:val="cs-CZ"/>
        </w:rPr>
        <w:t>s</w:t>
      </w:r>
      <w:r w:rsidRPr="7B87752A">
        <w:rPr>
          <w:rStyle w:val="dnA"/>
          <w:rFonts w:eastAsia="Arial" w:cs="Arial"/>
          <w:sz w:val="32"/>
          <w:lang w:val="cs-CZ"/>
        </w:rPr>
        <w:t>čítání lidu</w:t>
      </w:r>
      <w:r w:rsidR="00D47102">
        <w:rPr>
          <w:rStyle w:val="dnA"/>
          <w:rFonts w:eastAsia="Arial" w:cs="Arial"/>
          <w:sz w:val="32"/>
          <w:lang w:val="cs-CZ"/>
        </w:rPr>
        <w:t xml:space="preserve"> </w:t>
      </w:r>
      <w:r w:rsidRPr="7B87752A">
        <w:rPr>
          <w:rStyle w:val="dnA"/>
          <w:rFonts w:eastAsia="Arial" w:cs="Arial"/>
          <w:sz w:val="32"/>
          <w:lang w:val="cs-CZ"/>
        </w:rPr>
        <w:t xml:space="preserve">se blíží. Těžit z něj </w:t>
      </w:r>
      <w:r w:rsidR="5650ED73" w:rsidRPr="7B87752A">
        <w:rPr>
          <w:rStyle w:val="dnA"/>
          <w:rFonts w:eastAsia="Arial" w:cs="Arial"/>
          <w:sz w:val="32"/>
          <w:lang w:val="cs-CZ"/>
        </w:rPr>
        <w:t>bude i</w:t>
      </w:r>
      <w:r w:rsidR="000C1391">
        <w:rPr>
          <w:rStyle w:val="dnA"/>
          <w:rFonts w:eastAsia="Arial" w:cs="Arial"/>
          <w:sz w:val="32"/>
          <w:lang w:val="cs-CZ"/>
        </w:rPr>
        <w:t> </w:t>
      </w:r>
      <w:r w:rsidR="00BF07E7">
        <w:rPr>
          <w:rStyle w:val="dnA"/>
          <w:rFonts w:eastAsia="Arial" w:cs="Arial"/>
          <w:sz w:val="32"/>
          <w:lang w:val="cs-CZ"/>
        </w:rPr>
        <w:t>Králové</w:t>
      </w:r>
      <w:r w:rsidR="008B3EDD">
        <w:rPr>
          <w:rStyle w:val="dnA"/>
          <w:rFonts w:eastAsia="Arial" w:cs="Arial"/>
          <w:sz w:val="32"/>
          <w:lang w:val="cs-CZ"/>
        </w:rPr>
        <w:t>hradecký</w:t>
      </w:r>
      <w:r w:rsidR="5650ED73" w:rsidRPr="7B87752A">
        <w:rPr>
          <w:rStyle w:val="dnA"/>
          <w:rFonts w:eastAsia="Arial" w:cs="Arial"/>
          <w:sz w:val="32"/>
          <w:lang w:val="cs-CZ"/>
        </w:rPr>
        <w:t xml:space="preserve"> kraj</w:t>
      </w:r>
    </w:p>
    <w:p w14:paraId="5755E044" w14:textId="54BF1CE6" w:rsidR="00D07AB2" w:rsidRPr="00D07AB2" w:rsidRDefault="4E5005CB" w:rsidP="5825D0D8">
      <w:pPr>
        <w:pStyle w:val="Bezmezer"/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</w:pPr>
      <w:r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Na území </w:t>
      </w:r>
      <w:r w:rsidR="07D166D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desítek </w:t>
      </w:r>
      <w:r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států, včetně </w:t>
      </w:r>
      <w:r w:rsidR="5B9299C5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většiny </w:t>
      </w:r>
      <w:r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členů</w:t>
      </w:r>
      <w:r w:rsidR="749AB7F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Evropské unie</w:t>
      </w:r>
      <w:r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,</w:t>
      </w:r>
      <w:r w:rsidR="749AB7F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</w:t>
      </w:r>
      <w:r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se </w:t>
      </w:r>
      <w:r w:rsidR="749AB7F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letos </w:t>
      </w:r>
      <w:r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uskuteční </w:t>
      </w:r>
      <w:r w:rsidR="45C9BFC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sč</w:t>
      </w:r>
      <w:r w:rsidR="5E4B0A4A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ítání lidu</w:t>
      </w:r>
      <w:r w:rsidR="00D47102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. U nás</w:t>
      </w:r>
      <w:r w:rsidR="5E4B0A4A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začne v sobotu 27. března. </w:t>
      </w:r>
      <w:r w:rsidR="749AB7F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Získané informace </w:t>
      </w:r>
      <w:r w:rsidR="00D47102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pomohou </w:t>
      </w:r>
      <w:r w:rsidR="749AB7F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v</w:t>
      </w:r>
      <w:r w:rsidR="00D47102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 následujícím desetiletí</w:t>
      </w:r>
      <w:r w:rsidR="749AB7F4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 i rozvoji regionů</w:t>
      </w:r>
      <w:r w:rsidR="5E4B0A4A" w:rsidRPr="5825D0D8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 xml:space="preserve">. </w:t>
      </w:r>
    </w:p>
    <w:p w14:paraId="144414A5" w14:textId="791E4A68" w:rsidR="00855E17" w:rsidRDefault="749AB7F4" w:rsidP="7B87752A">
      <w:pPr>
        <w:pStyle w:val="Bezmezer"/>
        <w:rPr>
          <w:rFonts w:eastAsia="Arial" w:cs="Arial"/>
          <w:lang w:val="cs-CZ"/>
        </w:rPr>
      </w:pPr>
      <w:r w:rsidRPr="7B87752A">
        <w:rPr>
          <w:rFonts w:eastAsia="Arial" w:cs="Arial"/>
          <w:lang w:val="cs-CZ"/>
        </w:rPr>
        <w:t>Plánování sociálních sl</w:t>
      </w:r>
      <w:r w:rsidR="00D47102">
        <w:rPr>
          <w:rFonts w:eastAsia="Arial" w:cs="Arial"/>
          <w:lang w:val="cs-CZ"/>
        </w:rPr>
        <w:t>užeb, přetrasování linek hromadné</w:t>
      </w:r>
      <w:r w:rsidRPr="7B87752A">
        <w:rPr>
          <w:rFonts w:eastAsia="Arial" w:cs="Arial"/>
          <w:lang w:val="cs-CZ"/>
        </w:rPr>
        <w:t xml:space="preserve"> dopravy, rozdělování veřejných prostředků i aktualizované podklady pro zásah hasičů, to vše a mnohem více by se neobešlo bez </w:t>
      </w:r>
      <w:r w:rsidR="1722B1B7" w:rsidRPr="7B87752A">
        <w:rPr>
          <w:rFonts w:eastAsia="Arial" w:cs="Arial"/>
          <w:lang w:val="cs-CZ"/>
        </w:rPr>
        <w:t>přesných</w:t>
      </w:r>
      <w:r w:rsidRPr="7B87752A">
        <w:rPr>
          <w:rFonts w:eastAsia="Arial" w:cs="Arial"/>
          <w:lang w:val="cs-CZ"/>
        </w:rPr>
        <w:t xml:space="preserve"> a komplexních informací. </w:t>
      </w:r>
    </w:p>
    <w:p w14:paraId="3180620D" w14:textId="41391818" w:rsidR="00855E17" w:rsidRDefault="749AB7F4" w:rsidP="7B87752A">
      <w:pPr>
        <w:pStyle w:val="Bezmezer"/>
        <w:rPr>
          <w:rFonts w:eastAsia="Arial" w:cs="Arial"/>
          <w:lang w:val="cs-CZ"/>
        </w:rPr>
      </w:pPr>
      <w:r w:rsidRPr="0F078CCD">
        <w:rPr>
          <w:rFonts w:eastAsia="Arial" w:cs="Arial"/>
          <w:lang w:val="cs-CZ"/>
        </w:rPr>
        <w:t xml:space="preserve">Již více než 150 let se veřejná správa spoléhá na údaje ze sčítání lidu, které se v moderní historii Československa a později České republiky koná </w:t>
      </w:r>
      <w:r w:rsidR="4E5005CB" w:rsidRPr="0F078CCD">
        <w:rPr>
          <w:rFonts w:eastAsia="Arial" w:cs="Arial"/>
          <w:lang w:val="cs-CZ"/>
        </w:rPr>
        <w:t xml:space="preserve">každých 10 let. </w:t>
      </w:r>
      <w:r w:rsidR="4E5005CB" w:rsidRPr="0F078CCD">
        <w:rPr>
          <w:rFonts w:eastAsia="Arial" w:cs="Arial"/>
          <w:lang w:val="cs-CZ" w:eastAsia="cs-CZ"/>
        </w:rPr>
        <w:t xml:space="preserve">Tato perioda je považována za přijatelné období, aby se shromážděná data dala využívat </w:t>
      </w:r>
      <w:r w:rsidR="00D47102">
        <w:rPr>
          <w:rFonts w:eastAsia="Arial" w:cs="Arial"/>
          <w:lang w:val="cs-CZ" w:eastAsia="cs-CZ"/>
        </w:rPr>
        <w:t xml:space="preserve">nejen </w:t>
      </w:r>
      <w:r w:rsidR="4E5005CB" w:rsidRPr="0F078CCD">
        <w:rPr>
          <w:rFonts w:eastAsia="Arial" w:cs="Arial"/>
          <w:lang w:val="cs-CZ" w:eastAsia="cs-CZ"/>
        </w:rPr>
        <w:t>pro tvorbu statistik</w:t>
      </w:r>
      <w:r w:rsidR="00D47102">
        <w:rPr>
          <w:rFonts w:eastAsia="Arial" w:cs="Arial"/>
          <w:lang w:val="cs-CZ" w:eastAsia="cs-CZ"/>
        </w:rPr>
        <w:t xml:space="preserve">, ale i </w:t>
      </w:r>
      <w:r w:rsidR="4E5005CB" w:rsidRPr="0F078CCD">
        <w:rPr>
          <w:rFonts w:eastAsia="Arial" w:cs="Arial"/>
          <w:lang w:val="cs-CZ" w:eastAsia="cs-CZ"/>
        </w:rPr>
        <w:t>při rozhodování o budoucnosti a lepším životě obyvatel i v tom nejmenším územním celku.</w:t>
      </w:r>
    </w:p>
    <w:p w14:paraId="235A570D" w14:textId="12212CD3" w:rsidR="00C432F7" w:rsidRDefault="68F8904B" w:rsidP="7B87752A">
      <w:pPr>
        <w:pStyle w:val="Bezmezer"/>
        <w:rPr>
          <w:rFonts w:eastAsia="Arial" w:cs="Arial"/>
          <w:lang w:val="cs-CZ"/>
        </w:rPr>
      </w:pPr>
      <w:r w:rsidRPr="7B87752A">
        <w:rPr>
          <w:rFonts w:eastAsia="Arial" w:cs="Arial"/>
          <w:i/>
          <w:iCs/>
          <w:lang w:val="cs-CZ"/>
        </w:rPr>
        <w:t>„</w:t>
      </w:r>
      <w:r w:rsidR="4E5005CB" w:rsidRPr="7B87752A">
        <w:rPr>
          <w:rFonts w:eastAsia="Arial" w:cs="Arial"/>
          <w:i/>
          <w:iCs/>
          <w:lang w:val="cs-CZ"/>
        </w:rPr>
        <w:t>Sčítání slouží nám všem. Je těžko představitelné, že by společnost mohla fungovat, aniž by o sobě měla ucelené informace. Výsledky pak pomáhají v mnoha sférách – například při plánování dopravy, kapacit ve zdravotnických zařízeních nebo při tvorbě územních plánů</w:t>
      </w:r>
      <w:r w:rsidR="67102E4A" w:rsidRPr="7B87752A">
        <w:rPr>
          <w:rFonts w:eastAsia="Arial" w:cs="Arial"/>
          <w:i/>
          <w:iCs/>
          <w:lang w:val="cs-CZ"/>
        </w:rPr>
        <w:t>,“</w:t>
      </w:r>
      <w:r w:rsidR="67102E4A" w:rsidRPr="7B87752A">
        <w:rPr>
          <w:rFonts w:eastAsia="Arial" w:cs="Arial"/>
          <w:lang w:val="cs-CZ"/>
        </w:rPr>
        <w:t xml:space="preserve"> </w:t>
      </w:r>
      <w:r w:rsidR="11CE16CB" w:rsidRPr="7B87752A">
        <w:rPr>
          <w:rFonts w:eastAsia="Arial" w:cs="Arial"/>
          <w:lang w:val="cs-CZ"/>
        </w:rPr>
        <w:t xml:space="preserve">říká </w:t>
      </w:r>
      <w:r w:rsidR="67102E4A" w:rsidRPr="7B87752A">
        <w:rPr>
          <w:rFonts w:eastAsia="Arial" w:cs="Arial"/>
          <w:lang w:val="cs-CZ"/>
        </w:rPr>
        <w:t xml:space="preserve">Marek Rojíček, předseda Českého statistického úřadu. </w:t>
      </w:r>
    </w:p>
    <w:p w14:paraId="2F8CCD76" w14:textId="3051C711" w:rsidR="00E91BD3" w:rsidRPr="00D07AB2" w:rsidRDefault="003815BD" w:rsidP="7B87752A">
      <w:pPr>
        <w:pStyle w:val="Bezmezer"/>
        <w:rPr>
          <w:rFonts w:eastAsia="Arial" w:cs="Arial"/>
          <w:lang w:val="cs-CZ"/>
        </w:rPr>
      </w:pPr>
      <w:r w:rsidRPr="0F078CCD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Sčítání napoví, kde postavit domov pro seniory nebo nové obytné domy</w:t>
      </w:r>
    </w:p>
    <w:p w14:paraId="09E93312" w14:textId="512F5E7D" w:rsidR="00BA4467" w:rsidRDefault="023C82F3" w:rsidP="00836D1C">
      <w:pPr>
        <w:pStyle w:val="Bezmezer"/>
        <w:rPr>
          <w:lang w:val="cs-CZ"/>
        </w:rPr>
      </w:pPr>
      <w:r w:rsidRPr="0F078CCD">
        <w:rPr>
          <w:rFonts w:eastAsia="Arial" w:cs="Arial"/>
          <w:lang w:val="cs-CZ"/>
        </w:rPr>
        <w:t>Velkou výzvou napříč celou Českou republikou bude v následujících letech stárnutí obyvatelstva</w:t>
      </w:r>
      <w:r w:rsidR="008C651C" w:rsidRPr="0F078CCD">
        <w:rPr>
          <w:rFonts w:eastAsia="Arial" w:cs="Arial"/>
          <w:lang w:val="cs-CZ"/>
        </w:rPr>
        <w:t>.</w:t>
      </w:r>
      <w:r w:rsidR="008C651C" w:rsidRPr="0F078CCD">
        <w:rPr>
          <w:lang w:val="cs-CZ"/>
        </w:rPr>
        <w:t xml:space="preserve"> </w:t>
      </w:r>
      <w:r w:rsidR="00836D1C" w:rsidRPr="0F078CCD">
        <w:rPr>
          <w:lang w:val="cs-CZ"/>
        </w:rPr>
        <w:t xml:space="preserve">Věková struktura obyvatel Královéhradeckého kraje je v celorepublikovém srovnání nejstarší, </w:t>
      </w:r>
      <w:r w:rsidR="00BA4467" w:rsidRPr="0F078CCD">
        <w:rPr>
          <w:lang w:val="cs-CZ"/>
        </w:rPr>
        <w:t>nejvyšší je i</w:t>
      </w:r>
      <w:r w:rsidR="00836D1C" w:rsidRPr="0F078CCD">
        <w:rPr>
          <w:lang w:val="cs-CZ"/>
        </w:rPr>
        <w:t xml:space="preserve"> podíl seniorů a zároveň </w:t>
      </w:r>
      <w:r w:rsidR="00BA4467" w:rsidRPr="0F078CCD">
        <w:rPr>
          <w:lang w:val="cs-CZ"/>
        </w:rPr>
        <w:t xml:space="preserve">má kraj </w:t>
      </w:r>
      <w:r w:rsidR="00836D1C" w:rsidRPr="0F078CCD">
        <w:rPr>
          <w:lang w:val="cs-CZ"/>
        </w:rPr>
        <w:t xml:space="preserve">nejnižší podíl obyvatel ve věku 15–64 let. Průměrný věk 43,3 </w:t>
      </w:r>
      <w:r w:rsidR="5D4F03DB" w:rsidRPr="0F078CCD">
        <w:rPr>
          <w:lang w:val="cs-CZ"/>
        </w:rPr>
        <w:t xml:space="preserve">roku </w:t>
      </w:r>
      <w:r w:rsidR="00836D1C" w:rsidRPr="0F078CCD">
        <w:rPr>
          <w:lang w:val="cs-CZ"/>
        </w:rPr>
        <w:t xml:space="preserve">je </w:t>
      </w:r>
      <w:r w:rsidR="00BA4467" w:rsidRPr="0F078CCD">
        <w:rPr>
          <w:lang w:val="cs-CZ"/>
        </w:rPr>
        <w:t xml:space="preserve">v kontextu celé republiky </w:t>
      </w:r>
      <w:r w:rsidR="00836D1C" w:rsidRPr="0F078CCD">
        <w:rPr>
          <w:lang w:val="cs-CZ"/>
        </w:rPr>
        <w:t xml:space="preserve">nejvyšší. </w:t>
      </w:r>
    </w:p>
    <w:p w14:paraId="4458D678" w14:textId="4C966EDE" w:rsidR="00836D1C" w:rsidRPr="00836D1C" w:rsidRDefault="00836D1C" w:rsidP="00836D1C">
      <w:pPr>
        <w:pStyle w:val="Bezmezer"/>
        <w:rPr>
          <w:lang w:val="cs-CZ"/>
        </w:rPr>
      </w:pPr>
      <w:r w:rsidRPr="0F078CCD">
        <w:rPr>
          <w:lang w:val="cs-CZ"/>
        </w:rPr>
        <w:t xml:space="preserve">Zatímco v nemocnicích je počet lůžek v posledních letech stabilní, rostou kapacity i počet poskytovatelů pobytových sociálních služeb pro seniory. Kraj má </w:t>
      </w:r>
      <w:r w:rsidR="00BA4467" w:rsidRPr="0F078CCD">
        <w:rPr>
          <w:lang w:val="cs-CZ"/>
        </w:rPr>
        <w:t xml:space="preserve">nyní </w:t>
      </w:r>
      <w:r w:rsidRPr="0F078CCD">
        <w:rPr>
          <w:lang w:val="cs-CZ"/>
        </w:rPr>
        <w:t>v celorepublikovém srovnání druhý nejvyšší počet lůžek v domovech pro seniory</w:t>
      </w:r>
      <w:r w:rsidR="77AE180E" w:rsidRPr="0F078CCD">
        <w:rPr>
          <w:lang w:val="cs-CZ"/>
        </w:rPr>
        <w:t xml:space="preserve"> v přepočtu na obyvatele</w:t>
      </w:r>
      <w:r w:rsidRPr="0F078CCD">
        <w:rPr>
          <w:lang w:val="cs-CZ"/>
        </w:rPr>
        <w:t>.</w:t>
      </w:r>
      <w:r w:rsidR="00BA4467" w:rsidRPr="0F078CCD">
        <w:rPr>
          <w:lang w:val="cs-CZ"/>
        </w:rPr>
        <w:t xml:space="preserve"> </w:t>
      </w:r>
      <w:r w:rsidRPr="0F078CCD">
        <w:rPr>
          <w:lang w:val="cs-CZ"/>
        </w:rPr>
        <w:t xml:space="preserve">Dostupná data z minulého </w:t>
      </w:r>
      <w:r w:rsidR="57DA58D6" w:rsidRPr="0F078CCD">
        <w:rPr>
          <w:lang w:val="cs-CZ"/>
        </w:rPr>
        <w:t>s</w:t>
      </w:r>
      <w:r w:rsidRPr="0F078CCD">
        <w:rPr>
          <w:lang w:val="cs-CZ"/>
        </w:rPr>
        <w:t>čítání lidu, domů a bytů z roku 2011 například využili v Třebechovicích pod Orebem jako podklad pro komunitní plánování nebo v Centru evropského projektování Hradec Králové pro přípravu sociodemografické analýzy města Hradec Králové.</w:t>
      </w:r>
    </w:p>
    <w:p w14:paraId="47152ABB" w14:textId="4B42C5AE" w:rsidR="00277D4A" w:rsidRPr="00836D1C" w:rsidRDefault="00836D1C" w:rsidP="00836D1C">
      <w:pPr>
        <w:pStyle w:val="Bezmezer"/>
        <w:rPr>
          <w:rFonts w:eastAsia="Arial" w:cs="Arial"/>
          <w:lang w:val="cs-CZ"/>
        </w:rPr>
      </w:pPr>
      <w:r w:rsidRPr="0055608E">
        <w:rPr>
          <w:i/>
          <w:iCs/>
          <w:lang w:val="cs-CZ"/>
        </w:rPr>
        <w:t>„</w:t>
      </w:r>
      <w:r w:rsidRPr="0F078CCD">
        <w:rPr>
          <w:i/>
          <w:iCs/>
          <w:lang w:val="cs-CZ"/>
        </w:rPr>
        <w:t xml:space="preserve">Data ze </w:t>
      </w:r>
      <w:r w:rsidR="4DDFFB81" w:rsidRPr="0F078CCD">
        <w:rPr>
          <w:i/>
          <w:iCs/>
          <w:lang w:val="cs-CZ"/>
        </w:rPr>
        <w:t>s</w:t>
      </w:r>
      <w:r w:rsidRPr="0F078CCD">
        <w:rPr>
          <w:i/>
          <w:iCs/>
          <w:lang w:val="cs-CZ"/>
        </w:rPr>
        <w:t>čítání lidu, domů a bytů využívají Místní akční skupiny při zpracování svých Strategií, stejně tak i obce a Dobrovolné svazky obcí. Potřebné jsou také při zpracování Územně analytické dokumentace – územních plánů a rozvojových ploch</w:t>
      </w:r>
      <w:r w:rsidRPr="0055608E">
        <w:rPr>
          <w:i/>
          <w:iCs/>
          <w:lang w:val="cs-CZ"/>
        </w:rPr>
        <w:t>,“</w:t>
      </w:r>
      <w:r w:rsidRPr="0F078CCD">
        <w:rPr>
          <w:lang w:val="cs-CZ"/>
        </w:rPr>
        <w:t xml:space="preserve"> říká Jana Kuthanová, předsedkyně krajské sítě Místních akčních skupin a starostka obce Hořiněves.</w:t>
      </w:r>
    </w:p>
    <w:p w14:paraId="19B1799D" w14:textId="1F9F2E78" w:rsidR="00BA4467" w:rsidRDefault="00D672C7" w:rsidP="7B87752A">
      <w:pPr>
        <w:spacing w:before="120" w:after="240"/>
        <w:jc w:val="both"/>
        <w:rPr>
          <w:rFonts w:eastAsia="Arial" w:cs="Arial"/>
          <w:lang w:val="cs-CZ"/>
        </w:rPr>
      </w:pPr>
      <w:r w:rsidRPr="093F27FC">
        <w:rPr>
          <w:rFonts w:eastAsia="Arial" w:cs="Arial"/>
          <w:lang w:val="cs-CZ"/>
        </w:rPr>
        <w:t>Velká statistická šetření</w:t>
      </w:r>
      <w:r w:rsidR="00BA4467" w:rsidRPr="093F27FC">
        <w:rPr>
          <w:rFonts w:eastAsia="Arial" w:cs="Arial"/>
          <w:lang w:val="cs-CZ"/>
        </w:rPr>
        <w:t>, jakým je právě sčítání lidu, jsou</w:t>
      </w:r>
      <w:r w:rsidR="003815BD" w:rsidRPr="093F27FC">
        <w:rPr>
          <w:rFonts w:eastAsia="Arial" w:cs="Arial"/>
          <w:lang w:val="cs-CZ"/>
        </w:rPr>
        <w:t xml:space="preserve"> dále</w:t>
      </w:r>
      <w:r w:rsidR="00BA4467" w:rsidRPr="093F27FC">
        <w:rPr>
          <w:rFonts w:eastAsia="Arial" w:cs="Arial"/>
          <w:lang w:val="cs-CZ"/>
        </w:rPr>
        <w:t xml:space="preserve"> důležit</w:t>
      </w:r>
      <w:r w:rsidR="003815BD" w:rsidRPr="093F27FC">
        <w:rPr>
          <w:rFonts w:eastAsia="Arial" w:cs="Arial"/>
          <w:lang w:val="cs-CZ"/>
        </w:rPr>
        <w:t>á</w:t>
      </w:r>
      <w:r w:rsidR="00BA4467" w:rsidRPr="093F27FC">
        <w:rPr>
          <w:rFonts w:eastAsia="Arial" w:cs="Arial"/>
          <w:lang w:val="cs-CZ"/>
        </w:rPr>
        <w:t xml:space="preserve"> například pro </w:t>
      </w:r>
      <w:r w:rsidR="58DB91F2" w:rsidRPr="093F27FC">
        <w:rPr>
          <w:rFonts w:eastAsia="Arial" w:cs="Arial"/>
          <w:lang w:val="cs-CZ"/>
        </w:rPr>
        <w:t>i</w:t>
      </w:r>
      <w:r w:rsidR="00BA4467" w:rsidRPr="093F27FC">
        <w:rPr>
          <w:rFonts w:eastAsia="Arial" w:cs="Arial"/>
          <w:lang w:val="cs-CZ"/>
        </w:rPr>
        <w:t>ntegrovaný záchranný systém, veřejnou správu, územní plánování, terénní služby, volnočasové aktivity a</w:t>
      </w:r>
      <w:r w:rsidR="000C1391">
        <w:rPr>
          <w:rFonts w:eastAsia="Arial" w:cs="Arial"/>
          <w:lang w:val="cs-CZ"/>
        </w:rPr>
        <w:t> </w:t>
      </w:r>
      <w:r w:rsidR="00BA4467" w:rsidRPr="093F27FC">
        <w:rPr>
          <w:rFonts w:eastAsia="Arial" w:cs="Arial"/>
          <w:lang w:val="cs-CZ"/>
        </w:rPr>
        <w:t>další aspekty života</w:t>
      </w:r>
      <w:r w:rsidR="003815BD" w:rsidRPr="093F27FC">
        <w:rPr>
          <w:rFonts w:eastAsia="Arial" w:cs="Arial"/>
          <w:lang w:val="cs-CZ"/>
        </w:rPr>
        <w:t xml:space="preserve"> v kraji</w:t>
      </w:r>
      <w:r w:rsidR="00BA4467" w:rsidRPr="093F27FC">
        <w:rPr>
          <w:rFonts w:eastAsia="Arial" w:cs="Arial"/>
          <w:lang w:val="cs-CZ"/>
        </w:rPr>
        <w:t xml:space="preserve">. Nezastupitelnou roli pak hrají v oblasti bytové výstavby. Její vývoj </w:t>
      </w:r>
      <w:r w:rsidR="00BA4467" w:rsidRPr="093F27FC">
        <w:rPr>
          <w:rFonts w:eastAsia="Arial" w:cs="Arial"/>
          <w:lang w:val="cs-CZ"/>
        </w:rPr>
        <w:lastRenderedPageBreak/>
        <w:t>zaznamenal</w:t>
      </w:r>
      <w:r w:rsidRPr="093F27FC">
        <w:rPr>
          <w:rFonts w:eastAsia="Arial" w:cs="Arial"/>
          <w:lang w:val="cs-CZ"/>
        </w:rPr>
        <w:t xml:space="preserve"> v Královéhradeckém kraji od roku 2016 </w:t>
      </w:r>
      <w:r w:rsidR="5C5A4D74" w:rsidRPr="093F27FC">
        <w:rPr>
          <w:rFonts w:eastAsia="Arial" w:cs="Arial"/>
          <w:lang w:val="cs-CZ"/>
        </w:rPr>
        <w:t xml:space="preserve">značný </w:t>
      </w:r>
      <w:r w:rsidRPr="093F27FC">
        <w:rPr>
          <w:rFonts w:eastAsia="Arial" w:cs="Arial"/>
          <w:lang w:val="cs-CZ"/>
        </w:rPr>
        <w:t xml:space="preserve">růst. V roce 2019 byla zahájena výstavba 1 645 bytů, z toho dvě třetiny v novostavbách rodinných domů. Tempo růstu dokončených bytů bylo </w:t>
      </w:r>
      <w:r w:rsidR="1A9F76E6" w:rsidRPr="093F27FC">
        <w:rPr>
          <w:rFonts w:eastAsia="Arial" w:cs="Arial"/>
          <w:lang w:val="cs-CZ"/>
        </w:rPr>
        <w:t xml:space="preserve">mezi kraji jedno z nejrychlejších. </w:t>
      </w:r>
      <w:r w:rsidR="00BA4467" w:rsidRPr="00647429">
        <w:rPr>
          <w:rFonts w:eastAsia="Arial" w:cs="Arial"/>
          <w:i/>
          <w:iCs/>
          <w:lang w:val="cs-CZ"/>
        </w:rPr>
        <w:t xml:space="preserve">„Údaje ze </w:t>
      </w:r>
      <w:r w:rsidR="67323C1D" w:rsidRPr="00647429">
        <w:rPr>
          <w:rFonts w:eastAsia="Arial" w:cs="Arial"/>
          <w:i/>
          <w:iCs/>
          <w:lang w:val="cs-CZ"/>
        </w:rPr>
        <w:t>s</w:t>
      </w:r>
      <w:r w:rsidR="00BA4467" w:rsidRPr="00647429">
        <w:rPr>
          <w:rFonts w:eastAsia="Arial" w:cs="Arial"/>
          <w:i/>
          <w:iCs/>
          <w:lang w:val="cs-CZ"/>
        </w:rPr>
        <w:t>čítání lidu, domů a bytů jsou jedinečným zdrojem pro monitorování bytového fondu, což není nikde jinde dostupné. Data jsou to v některých případech nezastupitelná. Díky nim můžeme pro města a obce zpracovat prognózy až na úroveň jednotlivých obvodů</w:t>
      </w:r>
      <w:r w:rsidR="00BA4467" w:rsidRPr="000C1391">
        <w:rPr>
          <w:rFonts w:eastAsia="Arial" w:cs="Arial"/>
          <w:i/>
          <w:iCs/>
          <w:lang w:val="cs-CZ"/>
        </w:rPr>
        <w:t>,</w:t>
      </w:r>
      <w:r w:rsidR="00BA4467" w:rsidRPr="0055608E">
        <w:rPr>
          <w:rFonts w:eastAsia="Arial" w:cs="Arial"/>
          <w:i/>
          <w:iCs/>
          <w:lang w:val="cs-CZ"/>
        </w:rPr>
        <w:t>“</w:t>
      </w:r>
      <w:r w:rsidR="00BA4467" w:rsidRPr="00647429">
        <w:rPr>
          <w:rFonts w:eastAsia="Arial" w:cs="Arial"/>
          <w:i/>
          <w:iCs/>
          <w:lang w:val="cs-CZ"/>
        </w:rPr>
        <w:t> </w:t>
      </w:r>
      <w:r w:rsidR="00BA4467" w:rsidRPr="00647429">
        <w:rPr>
          <w:rFonts w:eastAsia="Arial" w:cs="Arial"/>
          <w:lang w:val="cs-CZ"/>
        </w:rPr>
        <w:t>říká Zita Kučerová, zástupkyně ředitele Centra investic, rozvoje a inovací.</w:t>
      </w:r>
      <w:r w:rsidR="00BA4467" w:rsidRPr="093F27FC">
        <w:rPr>
          <w:rFonts w:eastAsia="Arial" w:cs="Arial"/>
          <w:lang w:val="cs-CZ"/>
        </w:rPr>
        <w:t xml:space="preserve"> </w:t>
      </w:r>
    </w:p>
    <w:p w14:paraId="36A970C1" w14:textId="0FEE4306" w:rsidR="00D672C7" w:rsidRDefault="00D672C7" w:rsidP="7B87752A">
      <w:pPr>
        <w:spacing w:before="120" w:after="240"/>
        <w:jc w:val="both"/>
        <w:rPr>
          <w:rFonts w:eastAsia="Arial" w:cs="Arial"/>
          <w:lang w:val="cs-CZ"/>
        </w:rPr>
      </w:pPr>
      <w:r w:rsidRPr="0055608E">
        <w:rPr>
          <w:rFonts w:eastAsia="Arial" w:cs="Arial"/>
          <w:i/>
          <w:iCs/>
          <w:lang w:val="cs-CZ"/>
        </w:rPr>
        <w:t>„</w:t>
      </w:r>
      <w:r w:rsidR="003815BD" w:rsidRPr="0F078CCD">
        <w:rPr>
          <w:rFonts w:eastAsia="Arial" w:cs="Arial"/>
          <w:i/>
          <w:iCs/>
          <w:lang w:val="cs-CZ"/>
        </w:rPr>
        <w:t>P</w:t>
      </w:r>
      <w:r w:rsidRPr="0F078CCD">
        <w:rPr>
          <w:rFonts w:eastAsia="Arial" w:cs="Arial"/>
          <w:i/>
          <w:iCs/>
          <w:lang w:val="cs-CZ"/>
        </w:rPr>
        <w:t>rávě informace o počtu domů a bytů, o jejich konstrukci, vytápění či počtu podlaží poskytují jednou za 10 let podrobně až do základních sídelních jednotek výsledky sčítání v návaznosti na strukturu zde bydlících obyvatel podle věku, typu domácnosti, ekonomické aktivit</w:t>
      </w:r>
      <w:r w:rsidR="46B58002" w:rsidRPr="0F078CCD">
        <w:rPr>
          <w:rFonts w:eastAsia="Arial" w:cs="Arial"/>
          <w:i/>
          <w:iCs/>
          <w:lang w:val="cs-CZ"/>
        </w:rPr>
        <w:t>y</w:t>
      </w:r>
      <w:r w:rsidRPr="0F078CCD">
        <w:rPr>
          <w:rFonts w:eastAsia="Arial" w:cs="Arial"/>
          <w:i/>
          <w:iCs/>
          <w:lang w:val="cs-CZ"/>
        </w:rPr>
        <w:t>, cestování do škol a do práce</w:t>
      </w:r>
      <w:r w:rsidRPr="0055608E">
        <w:rPr>
          <w:rFonts w:eastAsia="Arial" w:cs="Arial"/>
          <w:i/>
          <w:iCs/>
          <w:lang w:val="cs-CZ"/>
        </w:rPr>
        <w:t xml:space="preserve">,“ </w:t>
      </w:r>
      <w:r w:rsidRPr="0F078CCD">
        <w:rPr>
          <w:rFonts w:eastAsia="Arial" w:cs="Arial"/>
          <w:lang w:val="cs-CZ"/>
        </w:rPr>
        <w:t xml:space="preserve">vysvětluje význam </w:t>
      </w:r>
      <w:r w:rsidR="00BA4467" w:rsidRPr="0F078CCD">
        <w:rPr>
          <w:rFonts w:eastAsia="Arial" w:cs="Arial"/>
          <w:lang w:val="cs-CZ"/>
        </w:rPr>
        <w:t>sčítání lidu</w:t>
      </w:r>
      <w:r w:rsidRPr="0F078CCD">
        <w:rPr>
          <w:rFonts w:eastAsia="Arial" w:cs="Arial"/>
          <w:lang w:val="cs-CZ"/>
        </w:rPr>
        <w:t xml:space="preserve"> Věra Varmužová, vedoucí oddělení informačních služeb a správy registrů Krajské správy ČSÚ v Hradci Králové. </w:t>
      </w:r>
    </w:p>
    <w:p w14:paraId="77A23D04" w14:textId="2D9E8D8F" w:rsidR="00D07AB2" w:rsidRPr="00D07AB2" w:rsidRDefault="5FD7A372" w:rsidP="7B87752A">
      <w:pPr>
        <w:spacing w:before="120" w:after="240"/>
        <w:jc w:val="both"/>
        <w:rPr>
          <w:rFonts w:eastAsia="Arial" w:cs="Arial"/>
          <w:lang w:val="cs-CZ"/>
        </w:rPr>
      </w:pPr>
      <w:r w:rsidRPr="7B87752A">
        <w:rPr>
          <w:rFonts w:eastAsia="Arial" w:cs="Arial"/>
          <w:b/>
          <w:bCs/>
          <w:color w:val="241C87"/>
          <w:spacing w:val="-7"/>
          <w:sz w:val="24"/>
          <w:lang w:val="cs-CZ" w:eastAsia="cs-CZ"/>
        </w:rPr>
        <w:t>Sčítat se bude online i prostřednictvím tradičního formuláře</w:t>
      </w:r>
    </w:p>
    <w:p w14:paraId="255B117A" w14:textId="671121EF" w:rsidR="00BB14DA" w:rsidRPr="00D07AB2" w:rsidRDefault="00BB14DA" w:rsidP="00BB14DA">
      <w:pPr>
        <w:pStyle w:val="Bezmezer"/>
        <w:rPr>
          <w:rFonts w:eastAsia="Arial" w:cs="Arial"/>
          <w:lang w:val="cs-CZ"/>
        </w:rPr>
      </w:pPr>
      <w:r w:rsidRPr="008B3490">
        <w:rPr>
          <w:rFonts w:eastAsia="Arial" w:cs="Arial"/>
          <w:lang w:val="cs-CZ"/>
        </w:rPr>
        <w:t>Cílem Sčítání 2021 je získání přesných a aktuálních dat, která slouží k efektivnějšímu plánování mnoha aspektů veřejného života pro dalších deset let. Tentokrát je i s ohledem na epidemickou situaci primárně připravováno jako online, vůbec poprvé v naší historii. Lidé se od 27. března budou moci sečíst jednoduše a bezpečně přes</w:t>
      </w:r>
      <w:r w:rsidR="00D47102">
        <w:rPr>
          <w:rFonts w:eastAsia="Arial" w:cs="Arial"/>
          <w:lang w:val="cs-CZ"/>
        </w:rPr>
        <w:t xml:space="preserve"> internet na webu </w:t>
      </w:r>
      <w:hyperlink r:id="rId11" w:history="1">
        <w:r w:rsidR="00D47102" w:rsidRPr="002E4CC2">
          <w:rPr>
            <w:rStyle w:val="Hypertextovodkaz"/>
            <w:rFonts w:eastAsia="Arial" w:cs="Arial"/>
            <w:lang w:val="cs-CZ"/>
          </w:rPr>
          <w:t>www.scitani.cz</w:t>
        </w:r>
      </w:hyperlink>
      <w:r w:rsidR="00D47102">
        <w:rPr>
          <w:rFonts w:eastAsia="Arial" w:cs="Arial"/>
          <w:lang w:val="cs-CZ"/>
        </w:rPr>
        <w:t xml:space="preserve"> </w:t>
      </w:r>
      <w:r w:rsidRPr="008B3490">
        <w:rPr>
          <w:rFonts w:eastAsia="Arial" w:cs="Arial"/>
          <w:lang w:val="cs-CZ"/>
        </w:rPr>
        <w:t>nebo prostřednictvím mobilní aplikace. Svoji zákonnou povinnost tak mohou splnit z pohodlí domova a bez nutnosti dalšího kontaktu se sčítacím komisařem.</w:t>
      </w:r>
    </w:p>
    <w:p w14:paraId="1FC2F739" w14:textId="77777777" w:rsidR="00755FBD" w:rsidRPr="00D07AB2" w:rsidRDefault="09E10AE6" w:rsidP="7B87752A">
      <w:pPr>
        <w:pStyle w:val="Adresa"/>
        <w:rPr>
          <w:rFonts w:eastAsia="Arial" w:cs="Arial"/>
        </w:rPr>
      </w:pPr>
      <w:r w:rsidRPr="7B87752A">
        <w:rPr>
          <w:rFonts w:eastAsia="Arial" w:cs="Arial"/>
        </w:rPr>
        <w:t>Kontakt:</w:t>
      </w:r>
    </w:p>
    <w:p w14:paraId="15930FBD" w14:textId="77777777" w:rsidR="00755FBD" w:rsidRPr="00D07AB2" w:rsidRDefault="09E10AE6" w:rsidP="7B87752A">
      <w:pPr>
        <w:pStyle w:val="Adresa"/>
        <w:rPr>
          <w:rFonts w:eastAsia="Arial" w:cs="Arial"/>
        </w:rPr>
      </w:pPr>
      <w:r w:rsidRPr="7B87752A">
        <w:rPr>
          <w:rFonts w:eastAsia="Arial" w:cs="Arial"/>
        </w:rPr>
        <w:t>Jolana Voldánová</w:t>
      </w:r>
    </w:p>
    <w:p w14:paraId="45CF8AD2" w14:textId="77777777" w:rsidR="00755FBD" w:rsidRPr="00D07AB2" w:rsidRDefault="09E10AE6" w:rsidP="7B87752A">
      <w:pPr>
        <w:pStyle w:val="Adresa"/>
        <w:rPr>
          <w:rFonts w:eastAsia="Arial" w:cs="Arial"/>
          <w:b w:val="0"/>
          <w:bCs w:val="0"/>
        </w:rPr>
      </w:pPr>
      <w:r w:rsidRPr="7B87752A">
        <w:rPr>
          <w:rFonts w:eastAsia="Arial" w:cs="Arial"/>
          <w:b w:val="0"/>
          <w:bCs w:val="0"/>
        </w:rPr>
        <w:t>tisková mluvčí Sčítání 2021</w:t>
      </w:r>
    </w:p>
    <w:p w14:paraId="460D66DE" w14:textId="77777777" w:rsidR="00755FBD" w:rsidRPr="00D07AB2" w:rsidRDefault="09E10AE6" w:rsidP="7B87752A">
      <w:pPr>
        <w:pStyle w:val="Adresa"/>
        <w:rPr>
          <w:rFonts w:eastAsia="Arial" w:cs="Arial"/>
          <w:b w:val="0"/>
          <w:bCs w:val="0"/>
        </w:rPr>
      </w:pPr>
      <w:r w:rsidRPr="7B87752A">
        <w:rPr>
          <w:rFonts w:eastAsia="Arial" w:cs="Arial"/>
          <w:b w:val="0"/>
          <w:bCs w:val="0"/>
        </w:rPr>
        <w:t>+420 704 659 357</w:t>
      </w:r>
    </w:p>
    <w:p w14:paraId="5010E123" w14:textId="2A067920" w:rsidR="008F271C" w:rsidRPr="00D07AB2" w:rsidRDefault="09E10AE6" w:rsidP="7B87752A">
      <w:pPr>
        <w:pStyle w:val="Adresa"/>
        <w:rPr>
          <w:rFonts w:eastAsia="Arial" w:cs="Arial"/>
          <w:b w:val="0"/>
          <w:bCs w:val="0"/>
        </w:rPr>
      </w:pPr>
      <w:r w:rsidRPr="7B87752A">
        <w:rPr>
          <w:rFonts w:eastAsia="Arial" w:cs="Arial"/>
          <w:b w:val="0"/>
          <w:bCs w:val="0"/>
        </w:rPr>
        <w:t>jolana.voldanova@scitani.cz</w:t>
      </w:r>
    </w:p>
    <w:sectPr w:rsidR="008F271C" w:rsidRPr="00D07AB2" w:rsidSect="00853899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5359" w14:textId="77777777" w:rsidR="0013699C" w:rsidRDefault="0013699C" w:rsidP="002639DF">
      <w:r>
        <w:separator/>
      </w:r>
    </w:p>
  </w:endnote>
  <w:endnote w:type="continuationSeparator" w:id="0">
    <w:p w14:paraId="3A9399EC" w14:textId="77777777" w:rsidR="0013699C" w:rsidRDefault="0013699C" w:rsidP="002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3C724C" w:rsidRDefault="003B4300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3C724C" w:rsidRPr="00464A36" w:rsidRDefault="007D5D6B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48743D0" id="Group 15" o:spid="_x0000_s1026" style="position:absolute;left:0;text-align:left;margin-left:-90pt;margin-top:22.9pt;width:183.95pt;height:26.1pt;z-index:251661312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3C724C" w:rsidRPr="00464A36" w:rsidRDefault="005D5FA1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3C724C" w:rsidRDefault="003B4300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11A1EDBC" w:rsidR="003C724C" w:rsidRPr="00313A39" w:rsidRDefault="003C724C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D5D6B" w:rsidRPr="007D5D6B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11A1EDBC" w:rsidR="003C724C" w:rsidRPr="00313A39" w:rsidRDefault="003C724C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D5D6B" w:rsidRPr="007D5D6B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3C724C" w:rsidRDefault="003B4300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3C724C" w:rsidRPr="00464A36" w:rsidRDefault="003C724C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3C724C" w:rsidRPr="00464A36" w:rsidRDefault="007D5D6B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3C724C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D123C18" id="Skupina 1073742168" o:spid="_x0000_s1030" style="position:absolute;margin-left:-117pt;margin-top:12.05pt;width:192.6pt;height:28.6pt;z-index:251658240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51B03255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F87D159" w14:textId="77777777" w:rsidR="003C724C" w:rsidRPr="00464A36" w:rsidRDefault="003C724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87747CE" w14:textId="77777777" w:rsidR="003C724C" w:rsidRPr="00464A36" w:rsidRDefault="005D5FA1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3C724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3C724C" w:rsidRPr="00313A39" w:rsidRDefault="003C724C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781DFF"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 filled="f" stroked="f" strokeweight=".5pt">
              <v:textbox inset="0,0,0,0">
                <w:txbxContent>
                  <w:p w14:paraId="66394C35" w14:textId="77777777" w:rsidR="003C724C" w:rsidRPr="00313A39" w:rsidRDefault="003C724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781DFF"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8E480" w14:textId="77777777" w:rsidR="0013699C" w:rsidRDefault="0013699C" w:rsidP="002639DF">
      <w:r>
        <w:separator/>
      </w:r>
    </w:p>
  </w:footnote>
  <w:footnote w:type="continuationSeparator" w:id="0">
    <w:p w14:paraId="78B1FD3E" w14:textId="77777777" w:rsidR="0013699C" w:rsidRDefault="0013699C" w:rsidP="0026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5168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4144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3C724C" w:rsidRDefault="003B4300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7216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619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1CC"/>
    <w:multiLevelType w:val="hybridMultilevel"/>
    <w:tmpl w:val="88E8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4D3D"/>
    <w:multiLevelType w:val="hybridMultilevel"/>
    <w:tmpl w:val="C788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7FA5"/>
    <w:multiLevelType w:val="hybridMultilevel"/>
    <w:tmpl w:val="5290C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455E"/>
    <w:rsid w:val="00010326"/>
    <w:rsid w:val="00023E9B"/>
    <w:rsid w:val="000274EB"/>
    <w:rsid w:val="0003557F"/>
    <w:rsid w:val="00047497"/>
    <w:rsid w:val="0007385F"/>
    <w:rsid w:val="00073DD9"/>
    <w:rsid w:val="00075061"/>
    <w:rsid w:val="00095B01"/>
    <w:rsid w:val="000A706A"/>
    <w:rsid w:val="000B4A92"/>
    <w:rsid w:val="000B72F0"/>
    <w:rsid w:val="000C1391"/>
    <w:rsid w:val="000D31F1"/>
    <w:rsid w:val="000D67F2"/>
    <w:rsid w:val="0010228A"/>
    <w:rsid w:val="0011152F"/>
    <w:rsid w:val="0011703D"/>
    <w:rsid w:val="00134AE2"/>
    <w:rsid w:val="0013699C"/>
    <w:rsid w:val="001440CF"/>
    <w:rsid w:val="001573BE"/>
    <w:rsid w:val="00161E83"/>
    <w:rsid w:val="00166D88"/>
    <w:rsid w:val="00171322"/>
    <w:rsid w:val="001727DA"/>
    <w:rsid w:val="001A5815"/>
    <w:rsid w:val="001B11C7"/>
    <w:rsid w:val="001C172E"/>
    <w:rsid w:val="001C6D6F"/>
    <w:rsid w:val="001E1AD0"/>
    <w:rsid w:val="00201338"/>
    <w:rsid w:val="002161C9"/>
    <w:rsid w:val="00226B3C"/>
    <w:rsid w:val="00233778"/>
    <w:rsid w:val="0024527C"/>
    <w:rsid w:val="002639DF"/>
    <w:rsid w:val="00266C28"/>
    <w:rsid w:val="00277D4A"/>
    <w:rsid w:val="00285B26"/>
    <w:rsid w:val="002916C4"/>
    <w:rsid w:val="002A75B6"/>
    <w:rsid w:val="002C1E32"/>
    <w:rsid w:val="002D11C4"/>
    <w:rsid w:val="002E32C2"/>
    <w:rsid w:val="002F5C94"/>
    <w:rsid w:val="003106A2"/>
    <w:rsid w:val="00311A6B"/>
    <w:rsid w:val="00313A39"/>
    <w:rsid w:val="0031785E"/>
    <w:rsid w:val="00325F55"/>
    <w:rsid w:val="00330CD7"/>
    <w:rsid w:val="00332008"/>
    <w:rsid w:val="00346CB3"/>
    <w:rsid w:val="00351C3C"/>
    <w:rsid w:val="003527C1"/>
    <w:rsid w:val="0035580F"/>
    <w:rsid w:val="00361037"/>
    <w:rsid w:val="00365885"/>
    <w:rsid w:val="00374E51"/>
    <w:rsid w:val="003815BD"/>
    <w:rsid w:val="00397385"/>
    <w:rsid w:val="003A4714"/>
    <w:rsid w:val="003B2487"/>
    <w:rsid w:val="003B4300"/>
    <w:rsid w:val="003C10AE"/>
    <w:rsid w:val="003C724C"/>
    <w:rsid w:val="003D5E32"/>
    <w:rsid w:val="003D7FB8"/>
    <w:rsid w:val="00410EB1"/>
    <w:rsid w:val="00411047"/>
    <w:rsid w:val="0042045C"/>
    <w:rsid w:val="004315D4"/>
    <w:rsid w:val="00440197"/>
    <w:rsid w:val="004527E2"/>
    <w:rsid w:val="004537DA"/>
    <w:rsid w:val="00455AB0"/>
    <w:rsid w:val="00464A36"/>
    <w:rsid w:val="00484C0C"/>
    <w:rsid w:val="0048530B"/>
    <w:rsid w:val="004A417C"/>
    <w:rsid w:val="004D4E67"/>
    <w:rsid w:val="004F3B88"/>
    <w:rsid w:val="00504F1F"/>
    <w:rsid w:val="00507B05"/>
    <w:rsid w:val="0053475D"/>
    <w:rsid w:val="00544C8B"/>
    <w:rsid w:val="005479D0"/>
    <w:rsid w:val="00553347"/>
    <w:rsid w:val="0055608E"/>
    <w:rsid w:val="005613A5"/>
    <w:rsid w:val="00570DA9"/>
    <w:rsid w:val="00572276"/>
    <w:rsid w:val="005868E0"/>
    <w:rsid w:val="00594307"/>
    <w:rsid w:val="005A5A01"/>
    <w:rsid w:val="005B69AE"/>
    <w:rsid w:val="005C0293"/>
    <w:rsid w:val="005D3BBF"/>
    <w:rsid w:val="005D5FA1"/>
    <w:rsid w:val="005E301C"/>
    <w:rsid w:val="005F1673"/>
    <w:rsid w:val="0062049F"/>
    <w:rsid w:val="00637550"/>
    <w:rsid w:val="00647429"/>
    <w:rsid w:val="00655589"/>
    <w:rsid w:val="0066015B"/>
    <w:rsid w:val="00680897"/>
    <w:rsid w:val="00681868"/>
    <w:rsid w:val="00681A6C"/>
    <w:rsid w:val="00684A61"/>
    <w:rsid w:val="00691C68"/>
    <w:rsid w:val="006A1D8C"/>
    <w:rsid w:val="006A2C3D"/>
    <w:rsid w:val="006A517A"/>
    <w:rsid w:val="006A64B7"/>
    <w:rsid w:val="006B0E9A"/>
    <w:rsid w:val="006B7E84"/>
    <w:rsid w:val="006C2615"/>
    <w:rsid w:val="006C7A07"/>
    <w:rsid w:val="006F312F"/>
    <w:rsid w:val="007149B9"/>
    <w:rsid w:val="00722758"/>
    <w:rsid w:val="00726F3C"/>
    <w:rsid w:val="00746E21"/>
    <w:rsid w:val="007541B8"/>
    <w:rsid w:val="00755FBD"/>
    <w:rsid w:val="00762C2E"/>
    <w:rsid w:val="007674D6"/>
    <w:rsid w:val="00771778"/>
    <w:rsid w:val="00781DFF"/>
    <w:rsid w:val="007821AB"/>
    <w:rsid w:val="007905CA"/>
    <w:rsid w:val="007A687E"/>
    <w:rsid w:val="007C12FD"/>
    <w:rsid w:val="007C1336"/>
    <w:rsid w:val="007D5D6B"/>
    <w:rsid w:val="007E1457"/>
    <w:rsid w:val="00813CA0"/>
    <w:rsid w:val="00835312"/>
    <w:rsid w:val="00836D1C"/>
    <w:rsid w:val="00853899"/>
    <w:rsid w:val="00855E17"/>
    <w:rsid w:val="00864AA8"/>
    <w:rsid w:val="00874CA6"/>
    <w:rsid w:val="00877B47"/>
    <w:rsid w:val="00877DFB"/>
    <w:rsid w:val="0088085C"/>
    <w:rsid w:val="0088189B"/>
    <w:rsid w:val="00885FC9"/>
    <w:rsid w:val="008903D7"/>
    <w:rsid w:val="00897720"/>
    <w:rsid w:val="008B3EDD"/>
    <w:rsid w:val="008C0F2A"/>
    <w:rsid w:val="008C21C5"/>
    <w:rsid w:val="008C651C"/>
    <w:rsid w:val="008D3529"/>
    <w:rsid w:val="008E75D4"/>
    <w:rsid w:val="008F271C"/>
    <w:rsid w:val="008F5841"/>
    <w:rsid w:val="00904A09"/>
    <w:rsid w:val="009471D0"/>
    <w:rsid w:val="00955292"/>
    <w:rsid w:val="00972FF1"/>
    <w:rsid w:val="00974F3C"/>
    <w:rsid w:val="00987201"/>
    <w:rsid w:val="00994A72"/>
    <w:rsid w:val="009A0E02"/>
    <w:rsid w:val="009B06C9"/>
    <w:rsid w:val="009D069D"/>
    <w:rsid w:val="009D17E8"/>
    <w:rsid w:val="009F58AD"/>
    <w:rsid w:val="00A00D88"/>
    <w:rsid w:val="00A02828"/>
    <w:rsid w:val="00A053A7"/>
    <w:rsid w:val="00A07E90"/>
    <w:rsid w:val="00A12767"/>
    <w:rsid w:val="00A13229"/>
    <w:rsid w:val="00A207E9"/>
    <w:rsid w:val="00A32798"/>
    <w:rsid w:val="00A522B4"/>
    <w:rsid w:val="00A547F1"/>
    <w:rsid w:val="00A56E71"/>
    <w:rsid w:val="00A570A9"/>
    <w:rsid w:val="00A600E7"/>
    <w:rsid w:val="00A81EB9"/>
    <w:rsid w:val="00A842D2"/>
    <w:rsid w:val="00A923A4"/>
    <w:rsid w:val="00A9280E"/>
    <w:rsid w:val="00AA7ABF"/>
    <w:rsid w:val="00AB10EB"/>
    <w:rsid w:val="00AE1AF6"/>
    <w:rsid w:val="00B2144B"/>
    <w:rsid w:val="00B25781"/>
    <w:rsid w:val="00B31A6A"/>
    <w:rsid w:val="00B33593"/>
    <w:rsid w:val="00B34365"/>
    <w:rsid w:val="00B365B3"/>
    <w:rsid w:val="00B634A7"/>
    <w:rsid w:val="00B64F60"/>
    <w:rsid w:val="00B85173"/>
    <w:rsid w:val="00B91E9C"/>
    <w:rsid w:val="00B96874"/>
    <w:rsid w:val="00BA4467"/>
    <w:rsid w:val="00BB14DA"/>
    <w:rsid w:val="00BB5747"/>
    <w:rsid w:val="00BD0EFA"/>
    <w:rsid w:val="00BF07E7"/>
    <w:rsid w:val="00BF300B"/>
    <w:rsid w:val="00BF5B3A"/>
    <w:rsid w:val="00C0500F"/>
    <w:rsid w:val="00C07DF3"/>
    <w:rsid w:val="00C274AC"/>
    <w:rsid w:val="00C432F7"/>
    <w:rsid w:val="00C52A4F"/>
    <w:rsid w:val="00C61853"/>
    <w:rsid w:val="00C87333"/>
    <w:rsid w:val="00CA1A31"/>
    <w:rsid w:val="00CA6AF0"/>
    <w:rsid w:val="00CB0865"/>
    <w:rsid w:val="00CB299A"/>
    <w:rsid w:val="00CC3506"/>
    <w:rsid w:val="00CF0343"/>
    <w:rsid w:val="00CF7C76"/>
    <w:rsid w:val="00D07AB2"/>
    <w:rsid w:val="00D07AC5"/>
    <w:rsid w:val="00D10138"/>
    <w:rsid w:val="00D107FB"/>
    <w:rsid w:val="00D330AE"/>
    <w:rsid w:val="00D448CC"/>
    <w:rsid w:val="00D47102"/>
    <w:rsid w:val="00D672C7"/>
    <w:rsid w:val="00D84B55"/>
    <w:rsid w:val="00DA26A1"/>
    <w:rsid w:val="00DA6970"/>
    <w:rsid w:val="00DB229D"/>
    <w:rsid w:val="00DB2E39"/>
    <w:rsid w:val="00DB5A00"/>
    <w:rsid w:val="00DB6D02"/>
    <w:rsid w:val="00DC40CD"/>
    <w:rsid w:val="00DD2424"/>
    <w:rsid w:val="00DE24F2"/>
    <w:rsid w:val="00DE738C"/>
    <w:rsid w:val="00DF1B9D"/>
    <w:rsid w:val="00E02B0D"/>
    <w:rsid w:val="00E14D54"/>
    <w:rsid w:val="00E26FB9"/>
    <w:rsid w:val="00E402AE"/>
    <w:rsid w:val="00E67F56"/>
    <w:rsid w:val="00E805C9"/>
    <w:rsid w:val="00E91BD3"/>
    <w:rsid w:val="00EA1884"/>
    <w:rsid w:val="00EA56B4"/>
    <w:rsid w:val="00EB0A3A"/>
    <w:rsid w:val="00EB2B34"/>
    <w:rsid w:val="00EB4B7B"/>
    <w:rsid w:val="00EC15EE"/>
    <w:rsid w:val="00EC1ECE"/>
    <w:rsid w:val="00ED0CA9"/>
    <w:rsid w:val="00EE3630"/>
    <w:rsid w:val="00EE6F26"/>
    <w:rsid w:val="00EF1D49"/>
    <w:rsid w:val="00EF4257"/>
    <w:rsid w:val="00F03CBB"/>
    <w:rsid w:val="00F10263"/>
    <w:rsid w:val="00F20030"/>
    <w:rsid w:val="00F2774A"/>
    <w:rsid w:val="00F416E8"/>
    <w:rsid w:val="00F55778"/>
    <w:rsid w:val="00F566B2"/>
    <w:rsid w:val="00F67869"/>
    <w:rsid w:val="00F80247"/>
    <w:rsid w:val="00F869F4"/>
    <w:rsid w:val="00F93352"/>
    <w:rsid w:val="00FB5101"/>
    <w:rsid w:val="00FC2996"/>
    <w:rsid w:val="00FC762F"/>
    <w:rsid w:val="00FD4F0E"/>
    <w:rsid w:val="00FF0ED9"/>
    <w:rsid w:val="023C82F3"/>
    <w:rsid w:val="023E554B"/>
    <w:rsid w:val="035996F2"/>
    <w:rsid w:val="041BB717"/>
    <w:rsid w:val="04A7C6BA"/>
    <w:rsid w:val="060033F2"/>
    <w:rsid w:val="0771D02E"/>
    <w:rsid w:val="07D166D4"/>
    <w:rsid w:val="093F27FC"/>
    <w:rsid w:val="09CCF0BD"/>
    <w:rsid w:val="09E10AE6"/>
    <w:rsid w:val="0A85F752"/>
    <w:rsid w:val="0F065DDD"/>
    <w:rsid w:val="0F078CCD"/>
    <w:rsid w:val="11CE16CB"/>
    <w:rsid w:val="120B2796"/>
    <w:rsid w:val="155C871C"/>
    <w:rsid w:val="1684CAF8"/>
    <w:rsid w:val="16BCD4E1"/>
    <w:rsid w:val="1722B1B7"/>
    <w:rsid w:val="1785AEF3"/>
    <w:rsid w:val="17F88713"/>
    <w:rsid w:val="191D0985"/>
    <w:rsid w:val="19A0A1BD"/>
    <w:rsid w:val="19C7DDD0"/>
    <w:rsid w:val="1A2821A3"/>
    <w:rsid w:val="1A9F76E6"/>
    <w:rsid w:val="1B3EEB5E"/>
    <w:rsid w:val="1B573CE7"/>
    <w:rsid w:val="1E7A3509"/>
    <w:rsid w:val="1E95537F"/>
    <w:rsid w:val="20553B89"/>
    <w:rsid w:val="2208E7B6"/>
    <w:rsid w:val="2269A787"/>
    <w:rsid w:val="22F34A7B"/>
    <w:rsid w:val="2612D7F0"/>
    <w:rsid w:val="265FD6A1"/>
    <w:rsid w:val="28009A8B"/>
    <w:rsid w:val="28B8A427"/>
    <w:rsid w:val="2F7A2BF7"/>
    <w:rsid w:val="338DF442"/>
    <w:rsid w:val="34C033BA"/>
    <w:rsid w:val="3630E7FF"/>
    <w:rsid w:val="3AE537E8"/>
    <w:rsid w:val="3ED12134"/>
    <w:rsid w:val="3EEBDD28"/>
    <w:rsid w:val="3F30B0F6"/>
    <w:rsid w:val="3FB7C94F"/>
    <w:rsid w:val="4153CFCF"/>
    <w:rsid w:val="420A885E"/>
    <w:rsid w:val="44448D4D"/>
    <w:rsid w:val="45C9BFC4"/>
    <w:rsid w:val="46B58002"/>
    <w:rsid w:val="46D7A6C5"/>
    <w:rsid w:val="478BD5D6"/>
    <w:rsid w:val="490DAADC"/>
    <w:rsid w:val="49C5E783"/>
    <w:rsid w:val="4D4D6376"/>
    <w:rsid w:val="4D791163"/>
    <w:rsid w:val="4DDFFB81"/>
    <w:rsid w:val="4E5005CB"/>
    <w:rsid w:val="4EC2CB7F"/>
    <w:rsid w:val="50541B56"/>
    <w:rsid w:val="507B6DCA"/>
    <w:rsid w:val="51851A83"/>
    <w:rsid w:val="51DE1FA5"/>
    <w:rsid w:val="52FD135E"/>
    <w:rsid w:val="54089CED"/>
    <w:rsid w:val="553830D3"/>
    <w:rsid w:val="554EC87F"/>
    <w:rsid w:val="55AEA83B"/>
    <w:rsid w:val="55D6D916"/>
    <w:rsid w:val="5650ED73"/>
    <w:rsid w:val="56739E41"/>
    <w:rsid w:val="57DA58D6"/>
    <w:rsid w:val="5825D0D8"/>
    <w:rsid w:val="58DB91F2"/>
    <w:rsid w:val="599BB044"/>
    <w:rsid w:val="5B9299C5"/>
    <w:rsid w:val="5C5A4D74"/>
    <w:rsid w:val="5D4F03DB"/>
    <w:rsid w:val="5E4B0A4A"/>
    <w:rsid w:val="5FD7A372"/>
    <w:rsid w:val="6539D069"/>
    <w:rsid w:val="666300E8"/>
    <w:rsid w:val="67102E4A"/>
    <w:rsid w:val="67323C1D"/>
    <w:rsid w:val="67B3050D"/>
    <w:rsid w:val="68F8904B"/>
    <w:rsid w:val="6990534C"/>
    <w:rsid w:val="6E9B5996"/>
    <w:rsid w:val="729C621B"/>
    <w:rsid w:val="749AB7F4"/>
    <w:rsid w:val="764041ED"/>
    <w:rsid w:val="768409EC"/>
    <w:rsid w:val="77AC145C"/>
    <w:rsid w:val="77AE180E"/>
    <w:rsid w:val="7A1735CF"/>
    <w:rsid w:val="7B87752A"/>
    <w:rsid w:val="7C253A72"/>
    <w:rsid w:val="7C9BC9F0"/>
    <w:rsid w:val="7CBD35C1"/>
    <w:rsid w:val="7F24BF78"/>
    <w:rsid w:val="7F81E5F3"/>
    <w:rsid w:val="7FA5D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3B96E"/>
  <w15:docId w15:val="{67307E5E-3E9A-4B6B-BE30-1219541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0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table" w:customStyle="1" w:styleId="NormalTable0">
    <w:name w:val="Normal Table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7F5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089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 w:eastAsia="en-US"/>
    </w:rPr>
  </w:style>
  <w:style w:type="character" w:customStyle="1" w:styleId="normaltextrun">
    <w:name w:val="normaltextrun"/>
    <w:basedOn w:val="Standardnpsmoodstavce"/>
    <w:rsid w:val="00BA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ita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8976-FA13-4642-9EA5-F1D176832CF6}">
  <ds:schemaRefs>
    <ds:schemaRef ds:uri="http://www.w3.org/XML/1998/namespace"/>
    <ds:schemaRef ds:uri="http://purl.org/dc/dcmitype/"/>
    <ds:schemaRef ds:uri="http://purl.org/dc/terms/"/>
    <ds:schemaRef ds:uri="8fa63b67-a6c6-43a8-bef8-163785519e7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10ba957-9974-4d45-8964-2b58115e517f"/>
  </ds:schemaRefs>
</ds:datastoreItem>
</file>

<file path=customXml/itemProps2.xml><?xml version="1.0" encoding="utf-8"?>
<ds:datastoreItem xmlns:ds="http://schemas.openxmlformats.org/officeDocument/2006/customXml" ds:itemID="{78FC519D-D3A8-41D2-8E53-091F78FF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1BEA9-3015-428E-8269-F879D741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A6196-1369-46C5-8DF5-43BDC943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cp:lastModifiedBy>hypska23693</cp:lastModifiedBy>
  <cp:revision>2</cp:revision>
  <dcterms:created xsi:type="dcterms:W3CDTF">2021-03-02T07:53:00Z</dcterms:created>
  <dcterms:modified xsi:type="dcterms:W3CDTF">2021-03-02T07:53:00Z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